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835" w:rsidRPr="00815020" w:rsidRDefault="00F25B98" w:rsidP="00815020">
      <w:pPr>
        <w:pStyle w:val="Otsikko1"/>
      </w:pPr>
      <w:r w:rsidRPr="00815020">
        <w:t>Vuorohinnasto</w:t>
      </w:r>
      <w:r w:rsidR="00C401E1" w:rsidRPr="00815020">
        <w:t xml:space="preserve"> 20</w:t>
      </w:r>
      <w:r w:rsidR="00607DDF">
        <w:t>19</w:t>
      </w:r>
      <w:r w:rsidR="00C401E1" w:rsidRPr="00815020">
        <w:t>-20</w:t>
      </w:r>
      <w:r w:rsidR="00607DDF">
        <w:t>20</w:t>
      </w:r>
    </w:p>
    <w:p w:rsidR="00430217" w:rsidRDefault="00430217" w:rsidP="00815020"/>
    <w:p w:rsidR="009335FE" w:rsidRPr="00C8106B" w:rsidRDefault="009335FE" w:rsidP="00815020"/>
    <w:tbl>
      <w:tblPr>
        <w:tblStyle w:val="Yksinkertainentaulukko4"/>
        <w:tblW w:w="0" w:type="auto"/>
        <w:tblLook w:val="0420" w:firstRow="1" w:lastRow="0" w:firstColumn="0" w:lastColumn="0" w:noHBand="0" w:noVBand="1"/>
      </w:tblPr>
      <w:tblGrid>
        <w:gridCol w:w="2005"/>
        <w:gridCol w:w="1378"/>
        <w:gridCol w:w="1734"/>
        <w:gridCol w:w="1734"/>
        <w:gridCol w:w="1737"/>
      </w:tblGrid>
      <w:tr w:rsidR="00815020" w:rsidRPr="00F25B98" w:rsidTr="0081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/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Talvikausi</w:t>
            </w:r>
          </w:p>
          <w:p w:rsidR="00F25B98" w:rsidRPr="00EB3143" w:rsidRDefault="00F25B98" w:rsidP="00815020">
            <w:r w:rsidRPr="00EB3143">
              <w:t>15.8.–31.5.</w:t>
            </w:r>
          </w:p>
          <w:p w:rsidR="00F25B98" w:rsidRPr="00EB3143" w:rsidRDefault="00F25B98" w:rsidP="00815020">
            <w:r w:rsidRPr="00EB3143">
              <w:t>sisäkentät</w:t>
            </w:r>
          </w:p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Kesäkausi</w:t>
            </w:r>
          </w:p>
          <w:p w:rsidR="00F25B98" w:rsidRPr="00EB3143" w:rsidRDefault="00F25B98" w:rsidP="00815020">
            <w:r w:rsidRPr="00EB3143">
              <w:t>1.6.–14.8.</w:t>
            </w:r>
          </w:p>
          <w:p w:rsidR="00F25B98" w:rsidRPr="00EB3143" w:rsidRDefault="00F25B98" w:rsidP="00815020">
            <w:r w:rsidRPr="00EB3143">
              <w:t>sisäkentät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Kesäkausi</w:t>
            </w:r>
          </w:p>
          <w:p w:rsidR="00F25B98" w:rsidRPr="00EB3143" w:rsidRDefault="00F25B98" w:rsidP="00815020">
            <w:r w:rsidRPr="00EB3143">
              <w:t>1.5. alkaen</w:t>
            </w:r>
          </w:p>
          <w:p w:rsidR="00F25B98" w:rsidRPr="00EB3143" w:rsidRDefault="00F25B98" w:rsidP="00815020">
            <w:r w:rsidRPr="00EB3143">
              <w:t>ulkokenttä</w:t>
            </w:r>
          </w:p>
        </w:tc>
      </w:tr>
      <w:tr w:rsidR="00815020" w:rsidRPr="00F25B98" w:rsidTr="0081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005" w:type="dxa"/>
            <w:vAlign w:val="center"/>
          </w:tcPr>
          <w:p w:rsidR="00F25B98" w:rsidRPr="00815020" w:rsidRDefault="00F25B98" w:rsidP="00815020">
            <w:pPr>
              <w:rPr>
                <w:b/>
                <w:bCs/>
              </w:rPr>
            </w:pPr>
            <w:r w:rsidRPr="00815020">
              <w:rPr>
                <w:b/>
                <w:bCs/>
              </w:rPr>
              <w:t>MA-PE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/>
        </w:tc>
        <w:tc>
          <w:tcPr>
            <w:tcW w:w="1737" w:type="dxa"/>
            <w:vAlign w:val="center"/>
          </w:tcPr>
          <w:p w:rsidR="00F25B98" w:rsidRPr="00EB3143" w:rsidRDefault="00F25B98" w:rsidP="00815020"/>
        </w:tc>
      </w:tr>
      <w:tr w:rsidR="00F25B98" w:rsidRPr="00F25B98" w:rsidTr="00815020">
        <w:trPr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>
            <w:r w:rsidRPr="00EB3143">
              <w:t>klo 06.30-09.00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24</w:t>
            </w:r>
          </w:p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1</w:t>
            </w:r>
            <w:r w:rsidR="00607DDF">
              <w:t>6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20</w:t>
            </w:r>
          </w:p>
        </w:tc>
      </w:tr>
      <w:tr w:rsidR="00815020" w:rsidRPr="00F25B98" w:rsidTr="0081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>
            <w:r w:rsidRPr="00EB3143">
              <w:t>klo 08.30-16.00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18</w:t>
            </w:r>
          </w:p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1</w:t>
            </w:r>
            <w:r w:rsidR="00607DDF">
              <w:t>6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20</w:t>
            </w:r>
          </w:p>
        </w:tc>
      </w:tr>
      <w:tr w:rsidR="00F25B98" w:rsidRPr="00F25B98" w:rsidTr="00815020">
        <w:trPr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>
            <w:r w:rsidRPr="00EB3143">
              <w:t>klo 15.30-22.00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3</w:t>
            </w:r>
            <w:r w:rsidR="00607DDF">
              <w:t>2</w:t>
            </w:r>
          </w:p>
        </w:tc>
        <w:tc>
          <w:tcPr>
            <w:tcW w:w="1734" w:type="dxa"/>
            <w:vAlign w:val="center"/>
          </w:tcPr>
          <w:p w:rsidR="00F25B98" w:rsidRPr="00EB3143" w:rsidRDefault="00607DDF" w:rsidP="00815020">
            <w:r>
              <w:t>20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20</w:t>
            </w:r>
          </w:p>
        </w:tc>
      </w:tr>
      <w:tr w:rsidR="00815020" w:rsidRPr="00F25B98" w:rsidTr="0081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>
            <w:r w:rsidRPr="00EB3143">
              <w:t>klo 21.30-23.00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24</w:t>
            </w:r>
          </w:p>
        </w:tc>
        <w:tc>
          <w:tcPr>
            <w:tcW w:w="1734" w:type="dxa"/>
            <w:vAlign w:val="center"/>
          </w:tcPr>
          <w:p w:rsidR="00F25B98" w:rsidRPr="00EB3143" w:rsidRDefault="00607DDF" w:rsidP="00815020">
            <w:r>
              <w:t>20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20</w:t>
            </w:r>
          </w:p>
        </w:tc>
      </w:tr>
      <w:tr w:rsidR="00F25B98" w:rsidRPr="00F25B98" w:rsidTr="00815020">
        <w:trPr>
          <w:trHeight w:val="454"/>
        </w:trPr>
        <w:tc>
          <w:tcPr>
            <w:tcW w:w="2005" w:type="dxa"/>
            <w:vAlign w:val="center"/>
          </w:tcPr>
          <w:p w:rsidR="00F25B98" w:rsidRPr="00815020" w:rsidRDefault="00F25B98" w:rsidP="00815020">
            <w:pPr>
              <w:rPr>
                <w:b/>
                <w:bCs/>
              </w:rPr>
            </w:pPr>
            <w:r w:rsidRPr="00815020">
              <w:rPr>
                <w:b/>
                <w:bCs/>
              </w:rPr>
              <w:t>LA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/>
        </w:tc>
        <w:tc>
          <w:tcPr>
            <w:tcW w:w="1737" w:type="dxa"/>
            <w:vAlign w:val="center"/>
          </w:tcPr>
          <w:p w:rsidR="00F25B98" w:rsidRPr="00EB3143" w:rsidRDefault="00F25B98" w:rsidP="00815020"/>
        </w:tc>
      </w:tr>
      <w:tr w:rsidR="00815020" w:rsidRPr="00F25B98" w:rsidTr="0081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>
            <w:r w:rsidRPr="00EB3143">
              <w:t>klo 06.30-16.30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30</w:t>
            </w:r>
          </w:p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13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20</w:t>
            </w:r>
          </w:p>
        </w:tc>
      </w:tr>
      <w:tr w:rsidR="00F25B98" w:rsidRPr="00F25B98" w:rsidTr="00815020">
        <w:trPr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>
            <w:r w:rsidRPr="00EB3143">
              <w:t>klo 16.00-23.00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24</w:t>
            </w:r>
          </w:p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13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20</w:t>
            </w:r>
          </w:p>
        </w:tc>
      </w:tr>
      <w:tr w:rsidR="00815020" w:rsidRPr="00F25B98" w:rsidTr="0081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005" w:type="dxa"/>
            <w:vAlign w:val="center"/>
          </w:tcPr>
          <w:p w:rsidR="00F25B98" w:rsidRPr="00815020" w:rsidRDefault="00F25B98" w:rsidP="00815020">
            <w:pPr>
              <w:rPr>
                <w:b/>
                <w:bCs/>
              </w:rPr>
            </w:pPr>
            <w:r w:rsidRPr="00815020">
              <w:rPr>
                <w:b/>
                <w:bCs/>
              </w:rPr>
              <w:t>SU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/>
        </w:tc>
        <w:tc>
          <w:tcPr>
            <w:tcW w:w="1737" w:type="dxa"/>
            <w:vAlign w:val="center"/>
          </w:tcPr>
          <w:p w:rsidR="00F25B98" w:rsidRPr="00EB3143" w:rsidRDefault="00F25B98" w:rsidP="00815020"/>
        </w:tc>
      </w:tr>
      <w:tr w:rsidR="00F25B98" w:rsidRPr="00F25B98" w:rsidTr="00815020">
        <w:trPr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>
            <w:r w:rsidRPr="00EB3143">
              <w:t>klo 06.30-12.00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24</w:t>
            </w:r>
          </w:p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13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20</w:t>
            </w:r>
          </w:p>
        </w:tc>
      </w:tr>
      <w:tr w:rsidR="00815020" w:rsidRPr="00F25B98" w:rsidTr="0081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005" w:type="dxa"/>
            <w:vAlign w:val="center"/>
          </w:tcPr>
          <w:p w:rsidR="00F25B98" w:rsidRPr="00EB3143" w:rsidRDefault="00F25B98" w:rsidP="00815020">
            <w:r w:rsidRPr="00EB3143">
              <w:t>klo 11.30-23.00</w:t>
            </w:r>
          </w:p>
        </w:tc>
        <w:tc>
          <w:tcPr>
            <w:tcW w:w="1378" w:type="dxa"/>
            <w:vAlign w:val="center"/>
          </w:tcPr>
          <w:p w:rsidR="00F25B98" w:rsidRPr="00EB3143" w:rsidRDefault="00F25B98" w:rsidP="00815020"/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30</w:t>
            </w:r>
          </w:p>
        </w:tc>
        <w:tc>
          <w:tcPr>
            <w:tcW w:w="1734" w:type="dxa"/>
            <w:vAlign w:val="center"/>
          </w:tcPr>
          <w:p w:rsidR="00F25B98" w:rsidRPr="00EB3143" w:rsidRDefault="00F25B98" w:rsidP="00815020">
            <w:r w:rsidRPr="00EB3143">
              <w:t>13</w:t>
            </w:r>
          </w:p>
        </w:tc>
        <w:tc>
          <w:tcPr>
            <w:tcW w:w="1737" w:type="dxa"/>
            <w:vAlign w:val="center"/>
          </w:tcPr>
          <w:p w:rsidR="00F25B98" w:rsidRPr="00EB3143" w:rsidRDefault="00F25B98" w:rsidP="00815020">
            <w:r w:rsidRPr="00EB3143">
              <w:t>20</w:t>
            </w:r>
          </w:p>
        </w:tc>
      </w:tr>
    </w:tbl>
    <w:p w:rsidR="00430217" w:rsidRPr="00C8106B" w:rsidRDefault="00430217" w:rsidP="00815020"/>
    <w:p w:rsidR="005B1626" w:rsidRDefault="005B1626" w:rsidP="00815020"/>
    <w:p w:rsidR="00DF52CF" w:rsidRPr="00815020" w:rsidRDefault="00DF52CF" w:rsidP="00815020">
      <w:pPr>
        <w:rPr>
          <w:b/>
          <w:bCs/>
        </w:rPr>
      </w:pPr>
      <w:r w:rsidRPr="00815020">
        <w:rPr>
          <w:b/>
          <w:bCs/>
        </w:rPr>
        <w:t>Opiskelijat (opiskelijakortilla) ja koululaiset 14 €/h.</w:t>
      </w:r>
    </w:p>
    <w:p w:rsidR="00DF52CF" w:rsidRPr="00DF52CF" w:rsidRDefault="00DF52CF" w:rsidP="00815020">
      <w:r w:rsidRPr="00DF52CF">
        <w:t>Voimassa arkisin ma-pe klo 9.30</w:t>
      </w:r>
      <w:r w:rsidRPr="00DF52CF">
        <w:t>–</w:t>
      </w:r>
      <w:r w:rsidRPr="00DF52CF">
        <w:t>15.30 välisenä aikana ympäri vuoden.</w:t>
      </w:r>
      <w:r w:rsidRPr="00DF52CF">
        <w:t xml:space="preserve"> </w:t>
      </w:r>
    </w:p>
    <w:p w:rsidR="00DF52CF" w:rsidRPr="00DF52CF" w:rsidRDefault="00DF52CF" w:rsidP="00815020"/>
    <w:p w:rsidR="00DF52CF" w:rsidRPr="00DF52CF" w:rsidRDefault="00DF52CF" w:rsidP="00815020">
      <w:r w:rsidRPr="00DF52CF">
        <w:t xml:space="preserve">Tennisvuorot voit maksaa myös Virike-, </w:t>
      </w:r>
      <w:proofErr w:type="spellStart"/>
      <w:r w:rsidRPr="00DF52CF">
        <w:t>Smartum</w:t>
      </w:r>
      <w:proofErr w:type="spellEnd"/>
      <w:r w:rsidRPr="00DF52CF">
        <w:t xml:space="preserve"> ja </w:t>
      </w:r>
      <w:proofErr w:type="spellStart"/>
      <w:r w:rsidRPr="00DF52CF">
        <w:t>Eazy</w:t>
      </w:r>
      <w:proofErr w:type="spellEnd"/>
      <w:r w:rsidRPr="00DF52CF">
        <w:t xml:space="preserve"> </w:t>
      </w:r>
      <w:proofErr w:type="spellStart"/>
      <w:r w:rsidRPr="00DF52CF">
        <w:t>Break</w:t>
      </w:r>
      <w:proofErr w:type="spellEnd"/>
      <w:r w:rsidRPr="00DF52CF">
        <w:t xml:space="preserve"> -peliseteleillä.</w:t>
      </w:r>
    </w:p>
    <w:p w:rsidR="00DF52CF" w:rsidRPr="00DF52CF" w:rsidRDefault="00DF52CF" w:rsidP="00815020"/>
    <w:p w:rsidR="00DF52CF" w:rsidRPr="00815020" w:rsidRDefault="00DF52CF" w:rsidP="00815020">
      <w:pPr>
        <w:rPr>
          <w:b/>
          <w:bCs/>
        </w:rPr>
      </w:pPr>
      <w:r w:rsidRPr="00815020">
        <w:rPr>
          <w:b/>
          <w:bCs/>
        </w:rPr>
        <w:t>VIP-tilan vuokra 35 €/tunti.</w:t>
      </w:r>
      <w:r w:rsidRPr="00815020">
        <w:rPr>
          <w:b/>
          <w:bCs/>
        </w:rPr>
        <w:t xml:space="preserve"> </w:t>
      </w:r>
      <w:r w:rsidRPr="00815020">
        <w:rPr>
          <w:b/>
          <w:bCs/>
        </w:rPr>
        <w:t>VIP‐tila veloituksetta, jos ostot ylittävät 300 €.</w:t>
      </w:r>
    </w:p>
    <w:p w:rsidR="00DF52CF" w:rsidRPr="00DF52CF" w:rsidRDefault="00DF52CF" w:rsidP="00815020"/>
    <w:p w:rsidR="00430217" w:rsidRPr="00DF52CF" w:rsidRDefault="00DF52CF" w:rsidP="00815020">
      <w:r w:rsidRPr="00DF52CF">
        <w:t>Hinnasto on voimassa toistaiseksi.</w:t>
      </w:r>
    </w:p>
    <w:p w:rsidR="00430217" w:rsidRPr="00DF52CF" w:rsidRDefault="00430217" w:rsidP="00815020">
      <w:r w:rsidRPr="00DF52CF">
        <w:tab/>
      </w:r>
    </w:p>
    <w:sectPr w:rsidR="00430217" w:rsidRPr="00DF52CF" w:rsidSect="00815020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54EB" w:rsidRDefault="00E854EB" w:rsidP="00815020">
      <w:r>
        <w:separator/>
      </w:r>
    </w:p>
  </w:endnote>
  <w:endnote w:type="continuationSeparator" w:id="0">
    <w:p w:rsidR="00E854EB" w:rsidRDefault="00E854EB" w:rsidP="0081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626" w:rsidRDefault="005B1626" w:rsidP="00815020">
    <w:pPr>
      <w:pBdr>
        <w:bottom w:val="single" w:sz="6" w:space="1" w:color="auto"/>
      </w:pBdr>
    </w:pPr>
  </w:p>
  <w:p w:rsidR="005B1626" w:rsidRDefault="005B1626" w:rsidP="00815020">
    <w:pPr>
      <w:pStyle w:val="Otsikko6"/>
    </w:pPr>
  </w:p>
  <w:tbl>
    <w:tblPr>
      <w:tblStyle w:val="Yksinkertainentaulukko4"/>
      <w:tblW w:w="5000" w:type="pct"/>
      <w:tblLook w:val="04A0" w:firstRow="1" w:lastRow="0" w:firstColumn="1" w:lastColumn="0" w:noHBand="0" w:noVBand="1"/>
    </w:tblPr>
    <w:tblGrid>
      <w:gridCol w:w="3261"/>
      <w:gridCol w:w="3543"/>
      <w:gridCol w:w="2266"/>
    </w:tblGrid>
    <w:tr w:rsidR="00815020" w:rsidRPr="00607DDF" w:rsidTr="00607DD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98" w:type="pct"/>
        </w:tcPr>
        <w:p w:rsidR="00815020" w:rsidRPr="00607DDF" w:rsidRDefault="00815020" w:rsidP="00AB38D0">
          <w:pPr>
            <w:pStyle w:val="Otsikko6"/>
            <w:outlineLvl w:val="5"/>
            <w:rPr>
              <w:b/>
              <w:bCs/>
              <w:sz w:val="20"/>
              <w:szCs w:val="20"/>
            </w:rPr>
          </w:pPr>
          <w:r w:rsidRPr="00607DDF">
            <w:rPr>
              <w:b/>
              <w:bCs/>
              <w:sz w:val="20"/>
              <w:szCs w:val="20"/>
            </w:rPr>
            <w:t>Taivallahden Tenniskeskus</w:t>
          </w:r>
        </w:p>
        <w:p w:rsidR="00815020" w:rsidRPr="00607DDF" w:rsidRDefault="00815020" w:rsidP="00815020">
          <w:pPr>
            <w:rPr>
              <w:b w:val="0"/>
              <w:bCs w:val="0"/>
              <w:sz w:val="20"/>
              <w:szCs w:val="20"/>
            </w:rPr>
          </w:pPr>
          <w:r w:rsidRPr="00607DDF">
            <w:rPr>
              <w:b w:val="0"/>
              <w:bCs w:val="0"/>
              <w:sz w:val="20"/>
              <w:szCs w:val="20"/>
            </w:rPr>
            <w:t>Hiekkarannantie 2</w:t>
          </w:r>
        </w:p>
        <w:p w:rsidR="00815020" w:rsidRPr="00607DDF" w:rsidRDefault="00815020" w:rsidP="00815020">
          <w:pPr>
            <w:rPr>
              <w:b w:val="0"/>
              <w:bCs w:val="0"/>
              <w:sz w:val="20"/>
              <w:szCs w:val="20"/>
            </w:rPr>
          </w:pPr>
          <w:r w:rsidRPr="00607DDF">
            <w:rPr>
              <w:b w:val="0"/>
              <w:bCs w:val="0"/>
              <w:sz w:val="20"/>
              <w:szCs w:val="20"/>
            </w:rPr>
            <w:t>00100 Helsinki</w:t>
          </w:r>
        </w:p>
      </w:tc>
      <w:tc>
        <w:tcPr>
          <w:tcW w:w="1953" w:type="pct"/>
        </w:tcPr>
        <w:p w:rsidR="00815020" w:rsidRPr="00607DDF" w:rsidRDefault="00815020" w:rsidP="00AB38D0">
          <w:pPr>
            <w:pStyle w:val="Otsikko6"/>
            <w:outlineLvl w:val="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20"/>
              <w:szCs w:val="20"/>
            </w:rPr>
          </w:pPr>
          <w:r w:rsidRPr="00607DDF">
            <w:rPr>
              <w:b/>
              <w:bCs/>
              <w:sz w:val="20"/>
              <w:szCs w:val="20"/>
            </w:rPr>
            <w:t>Vuorovaraukset</w:t>
          </w:r>
        </w:p>
        <w:p w:rsidR="00815020" w:rsidRPr="00607DDF" w:rsidRDefault="00815020" w:rsidP="0081502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0"/>
              <w:szCs w:val="20"/>
            </w:rPr>
          </w:pPr>
          <w:r w:rsidRPr="00607DDF">
            <w:rPr>
              <w:b w:val="0"/>
              <w:bCs w:val="0"/>
              <w:sz w:val="20"/>
              <w:szCs w:val="20"/>
            </w:rPr>
            <w:t>Puh. 09</w:t>
          </w:r>
          <w:r w:rsidRPr="00607DDF">
            <w:rPr>
              <w:b w:val="0"/>
              <w:bCs w:val="0"/>
              <w:sz w:val="20"/>
              <w:szCs w:val="20"/>
            </w:rPr>
            <w:t> 477 0490 tai netistä:</w:t>
          </w:r>
        </w:p>
        <w:p w:rsidR="00815020" w:rsidRPr="00607DDF" w:rsidRDefault="00815020" w:rsidP="0081502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0"/>
              <w:szCs w:val="20"/>
            </w:rPr>
          </w:pPr>
          <w:r w:rsidRPr="00607DDF">
            <w:rPr>
              <w:b w:val="0"/>
              <w:bCs w:val="0"/>
              <w:sz w:val="20"/>
              <w:szCs w:val="20"/>
            </w:rPr>
            <w:t>taivallahdentenniskeskus.fi</w:t>
          </w:r>
        </w:p>
      </w:tc>
      <w:tc>
        <w:tcPr>
          <w:tcW w:w="1249" w:type="pct"/>
        </w:tcPr>
        <w:p w:rsidR="00815020" w:rsidRPr="00607DDF" w:rsidRDefault="00815020" w:rsidP="00AB38D0">
          <w:pPr>
            <w:pStyle w:val="Otsikko6"/>
            <w:outlineLvl w:val="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20"/>
              <w:szCs w:val="20"/>
            </w:rPr>
          </w:pPr>
          <w:r w:rsidRPr="00607DDF">
            <w:rPr>
              <w:b/>
              <w:bCs/>
              <w:sz w:val="20"/>
              <w:szCs w:val="20"/>
            </w:rPr>
            <w:t>HVS-Suojat Oy</w:t>
          </w:r>
        </w:p>
        <w:p w:rsidR="00815020" w:rsidRPr="00607DDF" w:rsidRDefault="00815020" w:rsidP="0081502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0"/>
              <w:szCs w:val="20"/>
            </w:rPr>
          </w:pPr>
          <w:r w:rsidRPr="00607DDF">
            <w:rPr>
              <w:b w:val="0"/>
              <w:bCs w:val="0"/>
              <w:sz w:val="20"/>
              <w:szCs w:val="20"/>
            </w:rPr>
            <w:t>Kutomokuja 4</w:t>
          </w:r>
        </w:p>
        <w:p w:rsidR="00815020" w:rsidRDefault="00815020" w:rsidP="0081502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 w:rsidRPr="00607DDF">
            <w:rPr>
              <w:b w:val="0"/>
              <w:bCs w:val="0"/>
              <w:sz w:val="20"/>
              <w:szCs w:val="20"/>
            </w:rPr>
            <w:t>00380 Helsinki</w:t>
          </w:r>
        </w:p>
        <w:p w:rsidR="00607DDF" w:rsidRDefault="00607DDF" w:rsidP="0081502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 w:val="0"/>
              <w:bCs w:val="0"/>
              <w:sz w:val="20"/>
              <w:szCs w:val="20"/>
            </w:rPr>
            <w:t>Puh. 09 561 2766</w:t>
          </w:r>
        </w:p>
        <w:p w:rsidR="00607DDF" w:rsidRPr="00607DDF" w:rsidRDefault="00607DDF" w:rsidP="0081502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0"/>
              <w:szCs w:val="20"/>
            </w:rPr>
          </w:pPr>
          <w:r>
            <w:rPr>
              <w:b w:val="0"/>
              <w:bCs w:val="0"/>
              <w:sz w:val="20"/>
              <w:szCs w:val="20"/>
            </w:rPr>
            <w:t>hvstennis.fi</w:t>
          </w:r>
        </w:p>
      </w:tc>
    </w:tr>
  </w:tbl>
  <w:p w:rsidR="005B1626" w:rsidRDefault="005B1626" w:rsidP="00815020">
    <w:pPr>
      <w:pStyle w:val="Alatunniste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54EB" w:rsidRDefault="00E854EB" w:rsidP="00815020">
      <w:r>
        <w:separator/>
      </w:r>
    </w:p>
  </w:footnote>
  <w:footnote w:type="continuationSeparator" w:id="0">
    <w:p w:rsidR="00E854EB" w:rsidRDefault="00E854EB" w:rsidP="0081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626" w:rsidRDefault="00F25B98" w:rsidP="00815020">
    <w:pPr>
      <w:pStyle w:val="Yltunniste"/>
      <w:jc w:val="center"/>
    </w:pPr>
    <w:r>
      <w:rPr>
        <w:noProof/>
      </w:rPr>
      <w:drawing>
        <wp:inline distT="0" distB="0" distL="0" distR="0">
          <wp:extent cx="1993790" cy="1050695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ivi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687" cy="107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5B98" w:rsidRDefault="00F25B98" w:rsidP="00815020">
    <w:pPr>
      <w:pStyle w:val="Yltunniste"/>
    </w:pPr>
  </w:p>
  <w:p w:rsidR="00DF52CF" w:rsidRDefault="00DF52CF" w:rsidP="00815020">
    <w:pPr>
      <w:pStyle w:val="Yltunniste"/>
    </w:pPr>
  </w:p>
  <w:p w:rsidR="00DF52CF" w:rsidRDefault="00DF52CF" w:rsidP="008150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97E4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1304"/>
  <w:hyphenationZone w:val="425"/>
  <w:defaultTableStyle w:val="Yksinkertainentaulukko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E6"/>
    <w:rsid w:val="000318A8"/>
    <w:rsid w:val="000904F1"/>
    <w:rsid w:val="000961AE"/>
    <w:rsid w:val="00137835"/>
    <w:rsid w:val="00145ED6"/>
    <w:rsid w:val="00165DFE"/>
    <w:rsid w:val="0020156D"/>
    <w:rsid w:val="002435A0"/>
    <w:rsid w:val="00256EF1"/>
    <w:rsid w:val="002A7E35"/>
    <w:rsid w:val="00334F69"/>
    <w:rsid w:val="00383A5F"/>
    <w:rsid w:val="00385A51"/>
    <w:rsid w:val="003F0781"/>
    <w:rsid w:val="00430217"/>
    <w:rsid w:val="005B1626"/>
    <w:rsid w:val="005C6C3B"/>
    <w:rsid w:val="005F2835"/>
    <w:rsid w:val="005F5540"/>
    <w:rsid w:val="00607DDF"/>
    <w:rsid w:val="0062794A"/>
    <w:rsid w:val="00676123"/>
    <w:rsid w:val="007825E2"/>
    <w:rsid w:val="00815020"/>
    <w:rsid w:val="008D45B6"/>
    <w:rsid w:val="009335FE"/>
    <w:rsid w:val="009809F9"/>
    <w:rsid w:val="009F722F"/>
    <w:rsid w:val="00A53FC0"/>
    <w:rsid w:val="00B4691B"/>
    <w:rsid w:val="00BC26E6"/>
    <w:rsid w:val="00BF6810"/>
    <w:rsid w:val="00C401E1"/>
    <w:rsid w:val="00C52844"/>
    <w:rsid w:val="00C57896"/>
    <w:rsid w:val="00C661F5"/>
    <w:rsid w:val="00C8106B"/>
    <w:rsid w:val="00C84657"/>
    <w:rsid w:val="00D50600"/>
    <w:rsid w:val="00DE723C"/>
    <w:rsid w:val="00DF52CF"/>
    <w:rsid w:val="00E854EB"/>
    <w:rsid w:val="00EB3143"/>
    <w:rsid w:val="00EC0B51"/>
    <w:rsid w:val="00ED7283"/>
    <w:rsid w:val="00F217D7"/>
    <w:rsid w:val="00F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273BD"/>
  <w15:chartTrackingRefBased/>
  <w15:docId w15:val="{279E4980-E977-F84A-BB2C-7BB4221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5020"/>
    <w:rPr>
      <w:rFonts w:ascii="Calibri" w:hAnsi="Calibri"/>
      <w:sz w:val="24"/>
      <w:szCs w:val="24"/>
    </w:rPr>
  </w:style>
  <w:style w:type="paragraph" w:styleId="Otsikko1">
    <w:name w:val="heading 1"/>
    <w:basedOn w:val="Normaali"/>
    <w:next w:val="Normaali"/>
    <w:qFormat/>
    <w:rsid w:val="00815020"/>
    <w:pPr>
      <w:keepNext/>
      <w:jc w:val="center"/>
      <w:outlineLvl w:val="0"/>
    </w:pPr>
    <w:rPr>
      <w:rFonts w:cs="Calibri"/>
      <w:b/>
      <w:bCs/>
      <w:sz w:val="52"/>
      <w:szCs w:val="52"/>
    </w:rPr>
  </w:style>
  <w:style w:type="paragraph" w:styleId="Otsikko2">
    <w:name w:val="heading 2"/>
    <w:basedOn w:val="Otsikko1"/>
    <w:next w:val="Normaali"/>
    <w:qFormat/>
    <w:rsid w:val="00815020"/>
    <w:pPr>
      <w:outlineLvl w:val="1"/>
    </w:pPr>
    <w:rPr>
      <w:sz w:val="36"/>
    </w:rPr>
  </w:style>
  <w:style w:type="paragraph" w:styleId="Otsikko3">
    <w:name w:val="heading 3"/>
    <w:basedOn w:val="Normaali"/>
    <w:next w:val="Normaali"/>
    <w:pPr>
      <w:keepNext/>
      <w:outlineLvl w:val="2"/>
    </w:pPr>
    <w:rPr>
      <w:rFonts w:ascii="Comic Sans MS" w:hAnsi="Comic Sans MS"/>
      <w:b/>
      <w:bCs/>
      <w:sz w:val="28"/>
    </w:rPr>
  </w:style>
  <w:style w:type="paragraph" w:styleId="Otsikko4">
    <w:name w:val="heading 4"/>
    <w:basedOn w:val="Normaali"/>
    <w:next w:val="Normaali"/>
    <w:pPr>
      <w:keepNext/>
      <w:ind w:left="1304" w:firstLine="1304"/>
      <w:outlineLvl w:val="3"/>
    </w:pPr>
    <w:rPr>
      <w:rFonts w:ascii="Comic Sans MS" w:hAnsi="Comic Sans MS"/>
      <w:b/>
      <w:bCs/>
      <w:color w:val="FF0000"/>
      <w:sz w:val="48"/>
    </w:rPr>
  </w:style>
  <w:style w:type="paragraph" w:styleId="Otsikko5">
    <w:name w:val="heading 5"/>
    <w:basedOn w:val="Normaali"/>
    <w:next w:val="Normaali"/>
    <w:pPr>
      <w:keepNext/>
      <w:jc w:val="center"/>
      <w:outlineLvl w:val="4"/>
    </w:pPr>
    <w:rPr>
      <w:rFonts w:ascii="Comic Sans MS" w:hAnsi="Comic Sans MS"/>
      <w:color w:val="FF0000"/>
      <w:sz w:val="48"/>
    </w:rPr>
  </w:style>
  <w:style w:type="paragraph" w:styleId="Otsikko6">
    <w:name w:val="heading 6"/>
    <w:basedOn w:val="Normaali"/>
    <w:next w:val="Normaali"/>
    <w:pPr>
      <w:keepNext/>
      <w:outlineLvl w:val="5"/>
    </w:pPr>
    <w:rPr>
      <w:b/>
      <w:bCs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table" w:styleId="Erottuvalainaus">
    <w:name w:val="Intense Quote"/>
    <w:basedOn w:val="Normaalitaulukko"/>
    <w:uiPriority w:val="30"/>
    <w:qFormat/>
    <w:rsid w:val="009335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ienovarainenviittaus">
    <w:name w:val="Subtle Reference"/>
    <w:basedOn w:val="Normaalitaulukko"/>
    <w:uiPriority w:val="31"/>
    <w:qFormat/>
    <w:rsid w:val="009335F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Erottuvaviittaus">
    <w:name w:val="Intense Reference"/>
    <w:basedOn w:val="Normaalitaulukko"/>
    <w:uiPriority w:val="32"/>
    <w:qFormat/>
    <w:rsid w:val="009335FE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Vaalealuettelo-korostus4">
    <w:name w:val="Light List Accent 4"/>
    <w:basedOn w:val="Normaalitaulukko"/>
    <w:uiPriority w:val="61"/>
    <w:rsid w:val="009335FE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ulukkoRuudukko">
    <w:name w:val="Table Grid"/>
    <w:basedOn w:val="Normaalitaulukko"/>
    <w:uiPriority w:val="59"/>
    <w:rsid w:val="0093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4">
    <w:name w:val="Plain Table 4"/>
    <w:basedOn w:val="Normaalitaulukko"/>
    <w:uiPriority w:val="44"/>
    <w:rsid w:val="00EB31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&#228;rjestelm&#228;nvalvoja\Sovellustiedot\Microsoft\Mallit\TAIVALLAHTI%20KU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A0C79F-224A-5D43-9E01-9CF68739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C:\WINNT\Profiles\Järjestelmänvalvoja\Sovellustiedot\Microsoft\Mallit\TAIVALLAHTI KUVA.dot</Template>
  <TotalTime>18</TotalTime>
  <Pages>1</Pages>
  <Words>76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TENNISKURSSIT TAIVALLAHDESSA</vt:lpstr>
    </vt:vector>
  </TitlesOfParts>
  <Company>Helsingin Tennisstadion Oy</Company>
  <LinksUpToDate>false</LinksUpToDate>
  <CharactersWithSpaces>696</CharactersWithSpaces>
  <SharedDoc>false</SharedDoc>
  <HLinks>
    <vt:vector size="6" baseType="variant">
      <vt:variant>
        <vt:i4>2293822</vt:i4>
      </vt:variant>
      <vt:variant>
        <vt:i4>3318</vt:i4>
      </vt:variant>
      <vt:variant>
        <vt:i4>1025</vt:i4>
      </vt:variant>
      <vt:variant>
        <vt:i4>1</vt:i4>
      </vt:variant>
      <vt:variant>
        <vt:lpwstr>taivallahden-tenniskeskus-logo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TENNISKURSSIT TAIVALLAHDESSA</dc:title>
  <dc:subject/>
  <dc:creator>Marita Inberg</dc:creator>
  <cp:keywords/>
  <dc:description/>
  <cp:lastModifiedBy>Jani Paasonen</cp:lastModifiedBy>
  <cp:revision>4</cp:revision>
  <cp:lastPrinted>2008-04-24T10:44:00Z</cp:lastPrinted>
  <dcterms:created xsi:type="dcterms:W3CDTF">2020-06-05T11:00:00Z</dcterms:created>
  <dcterms:modified xsi:type="dcterms:W3CDTF">2020-06-05T11:21:00Z</dcterms:modified>
</cp:coreProperties>
</file>